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EF3A" w14:textId="7B320855" w:rsidR="00953F0E" w:rsidRDefault="00953F0E" w:rsidP="00953F0E">
      <w:pPr>
        <w:pStyle w:val="NormalWeb"/>
        <w:shd w:val="clear" w:color="auto" w:fill="FFFFFF"/>
        <w:spacing w:before="0" w:beforeAutospacing="0" w:after="150" w:afterAutospacing="0"/>
        <w:jc w:val="center"/>
        <w:rPr>
          <w:rFonts w:ascii="Helvetica" w:hAnsi="Helvetica" w:cs="Helvetica"/>
          <w:color w:val="303030"/>
          <w:sz w:val="21"/>
          <w:szCs w:val="21"/>
        </w:rPr>
      </w:pPr>
      <w:r>
        <w:rPr>
          <w:rStyle w:val="Gl"/>
          <w:color w:val="000000"/>
          <w:sz w:val="29"/>
          <w:szCs w:val="29"/>
        </w:rPr>
        <w:t>Kişisel Verilerin İşlenmesine ilişkin</w:t>
      </w:r>
    </w:p>
    <w:p w14:paraId="0DFA7DC2" w14:textId="77777777" w:rsidR="00953F0E" w:rsidRDefault="00953F0E" w:rsidP="00953F0E">
      <w:pPr>
        <w:pStyle w:val="NormalWeb"/>
        <w:shd w:val="clear" w:color="auto" w:fill="FFFFFF"/>
        <w:spacing w:before="0" w:beforeAutospacing="0" w:after="150" w:afterAutospacing="0"/>
        <w:jc w:val="center"/>
        <w:rPr>
          <w:rFonts w:ascii="Helvetica" w:hAnsi="Helvetica" w:cs="Helvetica"/>
          <w:color w:val="303030"/>
          <w:sz w:val="21"/>
          <w:szCs w:val="21"/>
        </w:rPr>
      </w:pPr>
      <w:r>
        <w:rPr>
          <w:rStyle w:val="Gl"/>
          <w:color w:val="000000"/>
          <w:sz w:val="29"/>
          <w:szCs w:val="29"/>
        </w:rPr>
        <w:t>Açık Rıza Beyanı </w:t>
      </w:r>
    </w:p>
    <w:p w14:paraId="56DFE803" w14:textId="66D48FC2" w:rsidR="00953F0E" w:rsidRDefault="00953F0E"/>
    <w:p w14:paraId="3016C7B6" w14:textId="7DA55541" w:rsidR="003D2653" w:rsidRDefault="00953F0E" w:rsidP="0064567D">
      <w:pPr>
        <w:jc w:val="both"/>
      </w:pPr>
      <w:r>
        <w:t xml:space="preserve">Kişisel Verilerin Korunması Mevzuatı Uyarınca Çalışan Adayı Açık Rıza Metni 6698 sayılı Kişisel Verilerin Korunması Kanunu nezdinde veri sorumlusu sıfatını haiz </w:t>
      </w:r>
      <w:r w:rsidRPr="00953F0E">
        <w:rPr>
          <w:color w:val="000000"/>
        </w:rPr>
        <w:t>41 29 Medya İnternet Eğitimi Ve Danışmanlık Reklam Sanayi Dış Ticaret Anonim Şirketi</w:t>
      </w:r>
      <w:r>
        <w:rPr>
          <w:color w:val="000000"/>
        </w:rPr>
        <w:t xml:space="preserve"> (“</w:t>
      </w:r>
      <w:r w:rsidR="00031E87">
        <w:rPr>
          <w:color w:val="000000"/>
        </w:rPr>
        <w:t>Ogilvy 4129</w:t>
      </w:r>
      <w:r>
        <w:rPr>
          <w:color w:val="000000"/>
        </w:rPr>
        <w:t xml:space="preserve">”) </w:t>
      </w:r>
      <w:r>
        <w:t xml:space="preserve">olarak çalışan adayımız olmanız nedeniyle Kişisel Verilerin Korunması mevzuatı kapsamında istisnaya giren (sözleşmenin kurulması için gerekli olması veya veri sorumlusunun meşru menfaati) halleri haricinde, kişisel verilerinizin işlenmesi </w:t>
      </w:r>
      <w:r w:rsidR="00F82EE8">
        <w:t xml:space="preserve">ve aktarılması </w:t>
      </w:r>
      <w:r>
        <w:t xml:space="preserve">kapsamında aşağıdaki hususlara ilişkin açık rızanızı talep ediyoruz: </w:t>
      </w:r>
    </w:p>
    <w:p w14:paraId="1B5CEAFC" w14:textId="569FA1C9" w:rsidR="00EB1411" w:rsidRPr="00EB1411" w:rsidRDefault="00031E87" w:rsidP="00EB1411">
      <w:pPr>
        <w:jc w:val="both"/>
        <w:rPr>
          <w:lang w:val="en-US"/>
        </w:rPr>
      </w:pPr>
      <w:r>
        <w:t>Ogilvy 4129</w:t>
      </w:r>
      <w:r w:rsidR="00953F0E">
        <w:t xml:space="preserve"> bünyesindeki açık pozisyona yaptığım başvurunun incelenmesi sırasında </w:t>
      </w:r>
      <w:r>
        <w:t>Ogilvy 4129</w:t>
      </w:r>
      <w:r w:rsidR="00953F0E">
        <w:t xml:space="preserve"> ile paylaştığım </w:t>
      </w:r>
      <w:r w:rsidR="00EB1411">
        <w:rPr>
          <w:lang w:val="en-US"/>
        </w:rPr>
        <w:t>k</w:t>
      </w:r>
      <w:r w:rsidR="00EB1411" w:rsidRPr="00EB1411">
        <w:rPr>
          <w:lang w:val="en-US"/>
        </w:rPr>
        <w:t>imlik bilgilerim, iletişim bilgilerim, eğitim bilgilerim, iş deneyimlerime ilişkin bilgilerim, referans kişilerinin adı-soyadı, unvanı, iletişim bilgileri ve diğer kişisel bilgilerimin yanı sıra özel nitelikli kişisel verilerimin işlenmesine açık rıza gösterdiğimi beyan ederim.</w:t>
      </w:r>
    </w:p>
    <w:p w14:paraId="56AF7B1F" w14:textId="77777777" w:rsidR="00EB1411" w:rsidRPr="00EB1411" w:rsidRDefault="00EB1411" w:rsidP="00EB1411">
      <w:pPr>
        <w:jc w:val="both"/>
        <w:rPr>
          <w:lang w:val="en-US"/>
        </w:rPr>
      </w:pPr>
      <w:r w:rsidRPr="00EB1411">
        <w:rPr>
          <w:lang w:val="en-US"/>
        </w:rPr>
        <w:t>Özel nitelikli kişisel verilerim kapsamında;</w:t>
      </w:r>
    </w:p>
    <w:p w14:paraId="2513293B" w14:textId="77777777" w:rsidR="00EB1411" w:rsidRPr="00EB1411" w:rsidRDefault="00EB1411" w:rsidP="00EB1411">
      <w:pPr>
        <w:numPr>
          <w:ilvl w:val="0"/>
          <w:numId w:val="2"/>
        </w:numPr>
        <w:jc w:val="both"/>
        <w:rPr>
          <w:lang w:val="en-US"/>
        </w:rPr>
      </w:pPr>
      <w:r w:rsidRPr="00EB1411">
        <w:rPr>
          <w:lang w:val="en-US"/>
        </w:rPr>
        <w:t>Sağlık bilgilerim,</w:t>
      </w:r>
    </w:p>
    <w:p w14:paraId="6B219585" w14:textId="77777777" w:rsidR="00EB1411" w:rsidRPr="00EB1411" w:rsidRDefault="00EB1411" w:rsidP="00EB1411">
      <w:pPr>
        <w:numPr>
          <w:ilvl w:val="0"/>
          <w:numId w:val="2"/>
        </w:numPr>
        <w:jc w:val="both"/>
        <w:rPr>
          <w:lang w:val="en-US"/>
        </w:rPr>
      </w:pPr>
      <w:r w:rsidRPr="00EB1411">
        <w:rPr>
          <w:lang w:val="en-US"/>
        </w:rPr>
        <w:t>Sendika, dernek ve vakıf üyeliklerim,</w:t>
      </w:r>
    </w:p>
    <w:p w14:paraId="02720E66" w14:textId="77777777" w:rsidR="00EB1411" w:rsidRPr="00EB1411" w:rsidRDefault="00EB1411" w:rsidP="00EB1411">
      <w:pPr>
        <w:numPr>
          <w:ilvl w:val="0"/>
          <w:numId w:val="2"/>
        </w:numPr>
        <w:jc w:val="both"/>
        <w:rPr>
          <w:lang w:val="en-US"/>
        </w:rPr>
      </w:pPr>
      <w:r w:rsidRPr="00EB1411">
        <w:rPr>
          <w:lang w:val="en-US"/>
        </w:rPr>
        <w:t>Ceza mahkumiyeti ve güvenlik tedbirleriyle ilgili bilgiler,</w:t>
      </w:r>
    </w:p>
    <w:p w14:paraId="4903E205" w14:textId="43D49F9A" w:rsidR="00953F0E" w:rsidRPr="00EB1411" w:rsidRDefault="00EB1411" w:rsidP="0064567D">
      <w:pPr>
        <w:numPr>
          <w:ilvl w:val="0"/>
          <w:numId w:val="2"/>
        </w:numPr>
        <w:jc w:val="both"/>
        <w:rPr>
          <w:lang w:val="en-US"/>
        </w:rPr>
      </w:pPr>
      <w:r w:rsidRPr="00EB1411">
        <w:rPr>
          <w:lang w:val="en-US"/>
        </w:rPr>
        <w:t>Biyometrik verilerim (varsa), Ogilvy 4129’un açık pozisyonlarına yaptığım başvurunun incelenmesi, referans kontrollerinin yapılması ve ileride uygun pozisyonlarda değerlendirilmesi amacıyla işlenmesine, muhafaza edilmesine ve gerektiğinde yurtiçi veya yurtdışındaki iş ortaklarıyla paylaşılmasına rıza gösterdiğimi beyan ederim</w:t>
      </w:r>
      <w:r>
        <w:rPr>
          <w:lang w:val="en-US"/>
        </w:rPr>
        <w:t>.</w:t>
      </w:r>
    </w:p>
    <w:p w14:paraId="7042D808" w14:textId="2891F336" w:rsidR="00F82EE8" w:rsidRDefault="00F82EE8" w:rsidP="0064567D">
      <w:pPr>
        <w:jc w:val="both"/>
      </w:pPr>
      <w:r>
        <w:t>Ayrıca referans olarak gösterdiğim kişilerin verilerinin ilgili referans kişisinin bilgi ve rızasına uygun olarak paylaşıldığını ve referans sahibinin aksi yöndeki tüm talep ve iddialarının sorumluluğunun tarafıma ait olduğunu, ayrıca acil durumlarda ulaşılmak üzere bildirdiğim yakınlarımın bilgilerinin, ilgili kişilerin bilgi ve rızasına ugun olarak paylaşıldığını, bildirdiğim yakınımın tüm iddia ve taleplerinin sorumluluğunun tarafıma ait olduğunu kabul ve taahhüt ederim.</w:t>
      </w:r>
    </w:p>
    <w:p w14:paraId="154B431F" w14:textId="1FDF9DFE" w:rsidR="003D2653" w:rsidRDefault="00031E87" w:rsidP="0064567D">
      <w:pPr>
        <w:jc w:val="both"/>
      </w:pPr>
      <w:r>
        <w:t>Ogilvy 4129</w:t>
      </w:r>
      <w:r w:rsidR="00953F0E">
        <w:t xml:space="preserve"> tarafından “Kişisel Verilerin Korunması Mevzuatı Uyarınca Çalışan Adayı Aydınlatma Metni” ile bilgilendirildiğimi, yukarıda yer alan hususlara bilerek ve isteyerek rıza göst</w:t>
      </w:r>
      <w:r w:rsidR="003D2653">
        <w:t>erdiğimi beyan ederim.</w:t>
      </w:r>
    </w:p>
    <w:tbl>
      <w:tblPr>
        <w:tblStyle w:val="TabloKlavuzu"/>
        <w:tblW w:w="0" w:type="auto"/>
        <w:tblInd w:w="1698" w:type="dxa"/>
        <w:tblLook w:val="04A0" w:firstRow="1" w:lastRow="0" w:firstColumn="1" w:lastColumn="0" w:noHBand="0" w:noVBand="1"/>
      </w:tblPr>
      <w:tblGrid>
        <w:gridCol w:w="2980"/>
        <w:gridCol w:w="3255"/>
      </w:tblGrid>
      <w:tr w:rsidR="003D2653" w14:paraId="498B858F" w14:textId="4096A3E0" w:rsidTr="003D2653">
        <w:tc>
          <w:tcPr>
            <w:tcW w:w="2980" w:type="dxa"/>
          </w:tcPr>
          <w:p w14:paraId="4B481DFC" w14:textId="63309CC6" w:rsidR="003D2653" w:rsidRDefault="003D2653" w:rsidP="003D2653">
            <w:r>
              <w:t xml:space="preserve">              Kabul ediyorum</w:t>
            </w:r>
          </w:p>
          <w:p w14:paraId="7B72BA08" w14:textId="77777777" w:rsidR="003D2653" w:rsidRDefault="003D2653" w:rsidP="003D2653"/>
          <w:p w14:paraId="61886B5C" w14:textId="28B323D7" w:rsidR="003D2653" w:rsidRDefault="003D2653" w:rsidP="003D2653"/>
        </w:tc>
        <w:tc>
          <w:tcPr>
            <w:tcW w:w="3255" w:type="dxa"/>
          </w:tcPr>
          <w:p w14:paraId="663D8300" w14:textId="3FCE2A11" w:rsidR="003D2653" w:rsidRDefault="003D2653" w:rsidP="003D2653">
            <w:r>
              <w:t xml:space="preserve">              Kabul etmiyorum</w:t>
            </w:r>
          </w:p>
          <w:p w14:paraId="60D772A3" w14:textId="77777777" w:rsidR="003D2653" w:rsidRDefault="003D2653" w:rsidP="003D2653"/>
          <w:p w14:paraId="6E199387" w14:textId="77777777" w:rsidR="003D2653" w:rsidRDefault="003D2653" w:rsidP="003D2653"/>
        </w:tc>
      </w:tr>
    </w:tbl>
    <w:p w14:paraId="5541D120" w14:textId="3AF4B82B" w:rsidR="003D2653" w:rsidRDefault="003D2653"/>
    <w:p w14:paraId="74BF35F2" w14:textId="0C9A0FE2" w:rsidR="00F62DC7" w:rsidRDefault="003D2653" w:rsidP="0064567D">
      <w:pPr>
        <w:jc w:val="both"/>
      </w:pPr>
      <w:r w:rsidRPr="003D2653">
        <w:rPr>
          <w:b/>
          <w:bCs/>
        </w:rPr>
        <w:t>Yurtdışı aktarım:</w:t>
      </w:r>
      <w:r w:rsidRPr="003D2653">
        <w:t> </w:t>
      </w:r>
      <w:r w:rsidR="00031E87">
        <w:t>Ogilvy 4129</w:t>
      </w:r>
      <w:r w:rsidR="00F82EE8">
        <w:t xml:space="preserve"> bünyesindeki açık pozisyona yaptığım başvurunun incelenmesi sırasında </w:t>
      </w:r>
      <w:r w:rsidR="00031E87">
        <w:t>Ogilvy 4129</w:t>
      </w:r>
      <w:r w:rsidR="00F82EE8">
        <w:t xml:space="preserve"> ile paylaştığım</w:t>
      </w:r>
      <w:r w:rsidR="00F62DC7" w:rsidRPr="00F62DC7">
        <w:t xml:space="preserve"> </w:t>
      </w:r>
      <w:r w:rsidR="00F62DC7">
        <w:t>referans kişilerinin adı soyadı-unvanı-işyeri-telefon numarası-e-postası,</w:t>
      </w:r>
      <w:r w:rsidR="00F82EE8">
        <w:t xml:space="preserve"> kimlik verilerim, iletişim bilgilerim, eğitim bilgilerim, iş deneyimine ilişkin bilgilerim, görsel işitsel verilerim, sürücü belgesi verileri</w:t>
      </w:r>
      <w:r w:rsidR="00F62DC7">
        <w:t>m</w:t>
      </w:r>
      <w:r w:rsidR="00F82EE8">
        <w:t xml:space="preserve">, </w:t>
      </w:r>
      <w:r w:rsidR="00F62DC7">
        <w:t xml:space="preserve">yetkinliklerim, </w:t>
      </w:r>
      <w:r w:rsidR="00F82EE8">
        <w:t>maaş beklentisi, askerlik durumu, konum bilgisi, hobileri</w:t>
      </w:r>
      <w:r w:rsidR="00F62DC7">
        <w:t>m</w:t>
      </w:r>
      <w:r w:rsidR="00F82EE8">
        <w:t xml:space="preserve"> ile sağlık verilerim, sendika/dernek/vakıf üyeliklerim gibi özel nitelikli olan kişisel verilerimin, </w:t>
      </w:r>
      <w:r w:rsidR="00031E87">
        <w:t>Ogilvy 4129</w:t>
      </w:r>
      <w:r w:rsidR="00F82EE8">
        <w:t xml:space="preserve"> bünyesindeki açık pozisyona yaptığım iş başvurusu süreçlerinin yürütülmesi kapsamında; işe alımın gerçekleştirilme</w:t>
      </w:r>
      <w:r w:rsidR="00F62DC7">
        <w:t>si ve gerçekleştirilmeme</w:t>
      </w:r>
      <w:r w:rsidR="00F82EE8">
        <w:t xml:space="preserve">si halinde gelecekte ortaya çıkabilecek uygun bir </w:t>
      </w:r>
      <w:r w:rsidR="00F82EE8">
        <w:lastRenderedPageBreak/>
        <w:t xml:space="preserve">pozisyon için özgeçmişimin değerlendirilmesi amaçlarıyla </w:t>
      </w:r>
      <w:r w:rsidR="00031E87">
        <w:t>Ogilvy 4129</w:t>
      </w:r>
      <w:r w:rsidR="00F62DC7">
        <w:t>’</w:t>
      </w:r>
      <w:r w:rsidR="00031E87">
        <w:t>u</w:t>
      </w:r>
      <w:r w:rsidR="00F62DC7">
        <w:t xml:space="preserve">n </w:t>
      </w:r>
      <w:r w:rsidRPr="003D2653">
        <w:t>yurt dışında yerleşik iş ortakları, tedarikçileri ve hizmet sağlayıcıları ile paylaşılmasına</w:t>
      </w:r>
      <w:r w:rsidR="0064567D">
        <w:t xml:space="preserve"> rıza gösterdiğimi beyan ederim.</w:t>
      </w:r>
    </w:p>
    <w:tbl>
      <w:tblPr>
        <w:tblStyle w:val="TabloKlavuzu"/>
        <w:tblW w:w="0" w:type="auto"/>
        <w:tblInd w:w="1698" w:type="dxa"/>
        <w:tblLook w:val="04A0" w:firstRow="1" w:lastRow="0" w:firstColumn="1" w:lastColumn="0" w:noHBand="0" w:noVBand="1"/>
      </w:tblPr>
      <w:tblGrid>
        <w:gridCol w:w="2980"/>
        <w:gridCol w:w="3255"/>
      </w:tblGrid>
      <w:tr w:rsidR="00F62DC7" w14:paraId="0324B031" w14:textId="77777777" w:rsidTr="00A554EB">
        <w:tc>
          <w:tcPr>
            <w:tcW w:w="2980" w:type="dxa"/>
          </w:tcPr>
          <w:p w14:paraId="1D91CA6E" w14:textId="1A5CC4DA" w:rsidR="00F62DC7" w:rsidRDefault="00F62DC7" w:rsidP="00A554EB">
            <w:r>
              <w:t xml:space="preserve">              </w:t>
            </w:r>
            <w:r w:rsidR="0064567D">
              <w:t>Kabul ediyorum</w:t>
            </w:r>
          </w:p>
          <w:p w14:paraId="7D0FA776" w14:textId="77777777" w:rsidR="00F62DC7" w:rsidRDefault="00F62DC7" w:rsidP="00A554EB"/>
          <w:p w14:paraId="5C986156" w14:textId="77777777" w:rsidR="00F62DC7" w:rsidRDefault="00F62DC7" w:rsidP="00A554EB"/>
        </w:tc>
        <w:tc>
          <w:tcPr>
            <w:tcW w:w="3255" w:type="dxa"/>
          </w:tcPr>
          <w:p w14:paraId="5CDB09AA" w14:textId="5EADCF77" w:rsidR="00F62DC7" w:rsidRDefault="00F62DC7" w:rsidP="00A554EB">
            <w:r>
              <w:t xml:space="preserve">              </w:t>
            </w:r>
            <w:r w:rsidR="0064567D">
              <w:t>Kabul etmiyorum</w:t>
            </w:r>
          </w:p>
          <w:p w14:paraId="5A0EAE66" w14:textId="77777777" w:rsidR="00F62DC7" w:rsidRDefault="00F62DC7" w:rsidP="00A554EB"/>
          <w:p w14:paraId="004571A0" w14:textId="77777777" w:rsidR="00F62DC7" w:rsidRDefault="00F62DC7" w:rsidP="00A554EB"/>
        </w:tc>
      </w:tr>
    </w:tbl>
    <w:p w14:paraId="7A9E14D3" w14:textId="77777777" w:rsidR="00F62DC7" w:rsidRDefault="00F62DC7" w:rsidP="00F62DC7"/>
    <w:p w14:paraId="594A2F5F" w14:textId="0D5FFBBD" w:rsidR="003D2653" w:rsidRDefault="003D2653">
      <w:r w:rsidRPr="003D2653">
        <w:t xml:space="preserve"> </w:t>
      </w:r>
    </w:p>
    <w:sectPr w:rsidR="003D26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B23ABF"/>
    <w:multiLevelType w:val="multilevel"/>
    <w:tmpl w:val="D5A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C20EE"/>
    <w:multiLevelType w:val="multilevel"/>
    <w:tmpl w:val="2752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9851633">
    <w:abstractNumId w:val="0"/>
  </w:num>
  <w:num w:numId="2" w16cid:durableId="95860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0E"/>
    <w:rsid w:val="00031E87"/>
    <w:rsid w:val="003D2653"/>
    <w:rsid w:val="0064567D"/>
    <w:rsid w:val="009450AC"/>
    <w:rsid w:val="00953F0E"/>
    <w:rsid w:val="00C9408C"/>
    <w:rsid w:val="00C96639"/>
    <w:rsid w:val="00E00A1B"/>
    <w:rsid w:val="00E57520"/>
    <w:rsid w:val="00EB1411"/>
    <w:rsid w:val="00F62DC7"/>
    <w:rsid w:val="00F82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5585"/>
  <w15:chartTrackingRefBased/>
  <w15:docId w15:val="{93D09E5C-A9B8-49A9-BB3B-674EFDF1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3F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53F0E"/>
    <w:rPr>
      <w:b/>
      <w:bCs/>
    </w:rPr>
  </w:style>
  <w:style w:type="character" w:styleId="Kpr">
    <w:name w:val="Hyperlink"/>
    <w:basedOn w:val="VarsaylanParagrafYazTipi"/>
    <w:uiPriority w:val="99"/>
    <w:semiHidden/>
    <w:unhideWhenUsed/>
    <w:rsid w:val="00953F0E"/>
    <w:rPr>
      <w:color w:val="0000FF"/>
      <w:u w:val="single"/>
    </w:rPr>
  </w:style>
  <w:style w:type="table" w:styleId="TabloKlavuzu">
    <w:name w:val="Table Grid"/>
    <w:basedOn w:val="NormalTablo"/>
    <w:uiPriority w:val="39"/>
    <w:rsid w:val="003D2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732383">
      <w:bodyDiv w:val="1"/>
      <w:marLeft w:val="0"/>
      <w:marRight w:val="0"/>
      <w:marTop w:val="0"/>
      <w:marBottom w:val="0"/>
      <w:divBdr>
        <w:top w:val="none" w:sz="0" w:space="0" w:color="auto"/>
        <w:left w:val="none" w:sz="0" w:space="0" w:color="auto"/>
        <w:bottom w:val="none" w:sz="0" w:space="0" w:color="auto"/>
        <w:right w:val="none" w:sz="0" w:space="0" w:color="auto"/>
      </w:divBdr>
    </w:div>
    <w:div w:id="1141381769">
      <w:bodyDiv w:val="1"/>
      <w:marLeft w:val="0"/>
      <w:marRight w:val="0"/>
      <w:marTop w:val="0"/>
      <w:marBottom w:val="0"/>
      <w:divBdr>
        <w:top w:val="none" w:sz="0" w:space="0" w:color="auto"/>
        <w:left w:val="none" w:sz="0" w:space="0" w:color="auto"/>
        <w:bottom w:val="none" w:sz="0" w:space="0" w:color="auto"/>
        <w:right w:val="none" w:sz="0" w:space="0" w:color="auto"/>
      </w:divBdr>
    </w:div>
    <w:div w:id="1793328018">
      <w:bodyDiv w:val="1"/>
      <w:marLeft w:val="0"/>
      <w:marRight w:val="0"/>
      <w:marTop w:val="0"/>
      <w:marBottom w:val="0"/>
      <w:divBdr>
        <w:top w:val="none" w:sz="0" w:space="0" w:color="auto"/>
        <w:left w:val="none" w:sz="0" w:space="0" w:color="auto"/>
        <w:bottom w:val="none" w:sz="0" w:space="0" w:color="auto"/>
        <w:right w:val="none" w:sz="0" w:space="0" w:color="auto"/>
      </w:divBdr>
    </w:div>
    <w:div w:id="20309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Kirmizi</dc:creator>
  <cp:keywords/>
  <dc:description/>
  <cp:lastModifiedBy>Av. Burak Kırmızı (DDEM)</cp:lastModifiedBy>
  <cp:revision>4</cp:revision>
  <dcterms:created xsi:type="dcterms:W3CDTF">2025-01-13T10:48:00Z</dcterms:created>
  <dcterms:modified xsi:type="dcterms:W3CDTF">2025-02-24T11:58:00Z</dcterms:modified>
</cp:coreProperties>
</file>